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9" w:rsidRDefault="00055D56" w:rsidP="00796A3F">
      <w:pPr>
        <w:rPr>
          <w:rFonts w:ascii="Arial" w:hAnsi="Arial" w:cs="Arial"/>
          <w:sz w:val="24"/>
          <w:szCs w:val="24"/>
        </w:rPr>
      </w:pPr>
      <w:r w:rsidRPr="00055D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2in;height:2in;z-index:251662336;mso-wrap-style:none" strokecolor="white [3212]">
            <v:textbox style="mso-fit-shape-to-text:t">
              <w:txbxContent>
                <w:p w:rsidR="00AE3F7D" w:rsidRPr="005455E6" w:rsidRDefault="00055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5D56"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27.95pt;height:91.4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Kawały &#10;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73106B" w:rsidRDefault="00055D56" w:rsidP="00796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8" type="#_x0000_t202" style="position:absolute;margin-left:167.95pt;margin-top:18.45pt;width:312.6pt;height:83.4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3106B" w:rsidRPr="0073106B" w:rsidRDefault="00AC782F" w:rsidP="0073106B">
                  <w:pPr>
                    <w:spacing w:before="60" w:after="84" w:line="432" w:lineRule="auto"/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N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="00AE3F7D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lekcji przyrody pyta się pani J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asia jaki jest największy las na świecie</w:t>
                  </w:r>
                  <w:r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73106B" w:rsidRPr="0073106B" w:rsidRDefault="00AE3F7D" w:rsidP="0073106B">
                  <w:pPr>
                    <w:spacing w:before="60" w:after="84" w:line="432" w:lineRule="auto"/>
                    <w:rPr>
                      <w:rFonts w:ascii="Trebuchet MS" w:eastAsia="Times New Roman" w:hAnsi="Trebuchet MS" w:cs="Tahoma"/>
                      <w:color w:val="66666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J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asiu odpowiada</w:t>
                  </w:r>
                  <w:r w:rsidR="00AC782F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as</w:t>
                  </w:r>
                  <w:r w:rsidR="0073106B" w:rsidRPr="0073106B">
                    <w:rPr>
                      <w:rFonts w:ascii="Trebuchet MS" w:eastAsia="Times New Roman" w:hAnsi="Trebuchet MS" w:cs="Tahoma"/>
                      <w:bCs/>
                      <w:color w:val="000000"/>
                      <w:sz w:val="24"/>
                      <w:szCs w:val="24"/>
                      <w:lang w:eastAsia="pl-PL"/>
                    </w:rPr>
                    <w:t>vegas</w:t>
                  </w:r>
                  <w:proofErr w:type="spellEnd"/>
                </w:p>
                <w:p w:rsidR="0073106B" w:rsidRDefault="0073106B"/>
              </w:txbxContent>
            </v:textbox>
          </v:shape>
        </w:pict>
      </w:r>
    </w:p>
    <w:p w:rsidR="0073106B" w:rsidRPr="00796A3F" w:rsidRDefault="00055D56" w:rsidP="0073106B">
      <w:pPr>
        <w:spacing w:before="60" w:after="84" w:line="432" w:lineRule="auto"/>
        <w:rPr>
          <w:rFonts w:ascii="Trebuchet MS" w:eastAsia="Times New Roman" w:hAnsi="Trebuchet MS" w:cs="Tahoma"/>
          <w:color w:val="666666"/>
          <w:sz w:val="20"/>
          <w:szCs w:val="20"/>
          <w:lang w:eastAsia="pl-PL"/>
        </w:rPr>
      </w:pPr>
      <w:r w:rsidRPr="00055D56">
        <w:rPr>
          <w:rFonts w:ascii="Trebuchet MS" w:eastAsia="Times New Roman" w:hAnsi="Trebuchet MS" w:cs="Tahoma"/>
          <w:b/>
          <w:bCs/>
          <w:noProof/>
          <w:color w:val="000000"/>
          <w:sz w:val="20"/>
          <w:szCs w:val="20"/>
          <w:lang w:eastAsia="pl-PL"/>
        </w:rPr>
        <w:pict>
          <v:shape id="_x0000_s1032" type="#_x0000_t202" style="position:absolute;margin-left:256.75pt;margin-top:111.35pt;width:164.4pt;height:135.6pt;z-index:251663360" stroked="f">
            <v:textbox>
              <w:txbxContent>
                <w:p w:rsidR="00AE3F7D" w:rsidRDefault="00AE3F7D">
                  <w:r w:rsidRPr="00AE3F7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22650" cy="1785958"/>
                        <wp:effectExtent l="19050" t="0" r="0" b="0"/>
                        <wp:docPr id="28" name="il_fi" descr="http://t3.gstatic.com/images?q=tbn:PheT7AzN__NfxM:http://img519.imageshack.us/img519/3558/490ce99430.jpg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3.gstatic.com/images?q=tbn:PheT7AzN__NfxM:http://img519.imageshack.us/img519/3558/490ce99430.jpg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159" cy="1796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Pani na lekcji religi</w:t>
      </w:r>
      <w:r w:rsidR="00AE3F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 pyta Jasia: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br/>
        <w:t>-Jasiu,</w:t>
      </w:r>
      <w:r w:rsidR="00AE3F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kto zbudował Arkę?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br/>
        <w:t xml:space="preserve">Jasiu na to: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br/>
        <w:t>-No...</w:t>
      </w:r>
      <w:proofErr w:type="spellStart"/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eee</w:t>
      </w:r>
      <w:proofErr w:type="spellEnd"/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...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br/>
        <w:t xml:space="preserve">A pani: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br/>
        <w:t>-Dobrze Jasiu,</w:t>
      </w:r>
      <w:r w:rsidR="00AE3F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siadaj,</w:t>
      </w:r>
      <w:r w:rsidR="00AE3F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3106B" w:rsidRPr="00796A3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szóstka!!! </w:t>
      </w:r>
    </w:p>
    <w:p w:rsidR="00326AA2" w:rsidRDefault="00326AA2" w:rsidP="00796A3F">
      <w:pPr>
        <w:rPr>
          <w:rFonts w:ascii="Arial" w:hAnsi="Arial" w:cs="Arial"/>
          <w:sz w:val="20"/>
          <w:szCs w:val="20"/>
        </w:rPr>
      </w:pPr>
    </w:p>
    <w:p w:rsidR="00326AA2" w:rsidRPr="00326AA2" w:rsidRDefault="00055D56" w:rsidP="00326A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33" type="#_x0000_t202" style="position:absolute;margin-left:-3.65pt;margin-top:13.15pt;width:168pt;height:125.4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E3F7D" w:rsidRDefault="00AE3F7D"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 xml:space="preserve">- Kto to jest prawdziwy narciarz?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br/>
                    <w:t xml:space="preserve">- Człowiek, którego stać na luksus połamania nóg w bardzo znanej miejscowości górskiej, przy pomocy bajecznie drogiego sprzętu.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326AA2" w:rsidRPr="00326AA2" w:rsidRDefault="00326AA2" w:rsidP="00326AA2">
      <w:pPr>
        <w:rPr>
          <w:rFonts w:ascii="Arial" w:hAnsi="Arial" w:cs="Arial"/>
          <w:sz w:val="20"/>
          <w:szCs w:val="20"/>
        </w:rPr>
      </w:pPr>
    </w:p>
    <w:p w:rsidR="00326AA2" w:rsidRDefault="00326AA2" w:rsidP="00326AA2">
      <w:pPr>
        <w:rPr>
          <w:rFonts w:ascii="Arial" w:hAnsi="Arial" w:cs="Arial"/>
          <w:sz w:val="20"/>
          <w:szCs w:val="20"/>
        </w:rPr>
      </w:pPr>
    </w:p>
    <w:p w:rsidR="0087295D" w:rsidRDefault="0087295D" w:rsidP="00326AA2">
      <w:pPr>
        <w:tabs>
          <w:tab w:val="left" w:pos="5328"/>
        </w:tabs>
        <w:rPr>
          <w:rFonts w:ascii="Arial" w:hAnsi="Arial" w:cs="Arial"/>
          <w:sz w:val="20"/>
          <w:szCs w:val="20"/>
        </w:rPr>
      </w:pPr>
    </w:p>
    <w:p w:rsidR="0087295D" w:rsidRDefault="00055D56" w:rsidP="00326AA2">
      <w:pPr>
        <w:tabs>
          <w:tab w:val="left" w:pos="53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34" type="#_x0000_t202" style="position:absolute;margin-left:-10.85pt;margin-top:117.45pt;width:163.8pt;height:127.2pt;z-index:251665408" strokecolor="white [3212]">
            <v:textbox>
              <w:txbxContent>
                <w:p w:rsidR="0087295D" w:rsidRDefault="0087295D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813560" cy="1531620"/>
                        <wp:effectExtent l="19050" t="0" r="0" b="0"/>
                        <wp:docPr id="24" name="il_fi" descr="http://ola2801.blox.pl/resource/Ol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ola2801.blox.pl/resource/Ol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53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  <w:lang w:eastAsia="pl-PL"/>
                    </w:rPr>
                    <w:drawing>
                      <wp:inline distT="0" distB="0" distL="0" distR="0">
                        <wp:extent cx="982980" cy="830580"/>
                        <wp:effectExtent l="19050" t="0" r="7620" b="0"/>
                        <wp:docPr id="21" name="rg_hi" descr="http://t2.gstatic.com/images?q=tbn:ANd9GcQGdYjzbiZ6cyWWYOxtH7Bl5S395XZb95UnDmK_dy-2_p0_XqTxRw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GdYjzbiZ6cyWWYOxtH7Bl5S395XZb95UnDmK_dy-2_p0_XqTxRw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  <w:lang w:eastAsia="pl-PL"/>
                    </w:rPr>
                    <w:drawing>
                      <wp:inline distT="0" distB="0" distL="0" distR="0">
                        <wp:extent cx="982980" cy="830580"/>
                        <wp:effectExtent l="19050" t="0" r="7620" b="0"/>
                        <wp:docPr id="18" name="rg_hi" descr="http://t2.gstatic.com/images?q=tbn:ANd9GcQGdYjzbiZ6cyWWYOxtH7Bl5S395XZb95UnDmK_dy-2_p0_XqTxRw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GdYjzbiZ6cyWWYOxtH7Bl5S395XZb95UnDmK_dy-2_p0_XqTxRw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30" type="#_x0000_t202" style="position:absolute;margin-left:188.35pt;margin-top:32.9pt;width:303pt;height:273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3106B" w:rsidRPr="0073106B" w:rsidRDefault="00AC782F" w:rsidP="0073106B">
                  <w:pPr>
                    <w:spacing w:before="60" w:after="84" w:line="432" w:lineRule="auto"/>
                    <w:rPr>
                      <w:rFonts w:ascii="Trebuchet MS" w:eastAsia="Times New Roman" w:hAnsi="Trebuchet MS" w:cs="Tahoma"/>
                      <w:color w:val="66666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ewnego dnia Jasiu wpada ze szkoł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y do domu kładzie plecak na stole i głowę te</w:t>
                  </w:r>
                  <w:r w:rsidR="00AE3F7D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ż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kładzie na stole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.... ziewa/.... 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br/>
                    <w:t xml:space="preserve">mama na to: 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br/>
                    <w:t>-J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asiu mo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ż</w:t>
                  </w:r>
                  <w:r w:rsidR="00AE3F7D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 wchodził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byś do domu kultura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lniej, np. jak tata z pracy?? 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br/>
                    <w:t>J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asiu wychodzi za drzwi, po chwili daje z kopa </w:t>
                  </w:r>
                  <w:r w:rsidR="00AE3F7D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 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drzwi </w:t>
                  </w:r>
                  <w:r w:rsidR="00326AA2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rzuca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na stół swoją teczkę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i krzyczy: </w:t>
                  </w:r>
                  <w:r w:rsidR="00326AA2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br/>
                    <w:t>- co nie spodziew</w:t>
                  </w:r>
                  <w:r w:rsidR="00326AA2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ałaś</w:t>
                  </w:r>
                  <w:r w:rsidR="0073106B" w:rsidRPr="0073106B">
                    <w:rPr>
                      <w:rFonts w:ascii="Trebuchet MS" w:eastAsia="Times New Roman" w:hAnsi="Trebuchet MS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się mnie dzisiaj tak wcześnie?? </w:t>
                  </w:r>
                </w:p>
                <w:p w:rsidR="0073106B" w:rsidRDefault="0073106B"/>
              </w:txbxContent>
            </v:textbox>
          </v:shape>
        </w:pict>
      </w:r>
      <w:r w:rsidR="00326AA2">
        <w:rPr>
          <w:rFonts w:ascii="Arial" w:hAnsi="Arial" w:cs="Arial"/>
          <w:sz w:val="20"/>
          <w:szCs w:val="20"/>
        </w:rPr>
        <w:tab/>
      </w:r>
    </w:p>
    <w:p w:rsidR="0087295D" w:rsidRDefault="008729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106B" w:rsidRDefault="005A385A" w:rsidP="005A385A">
      <w:pPr>
        <w:tabs>
          <w:tab w:val="left" w:pos="53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2308569" cy="2253343"/>
            <wp:effectExtent l="19050" t="0" r="0" b="0"/>
            <wp:docPr id="4" name="il_fi" descr="http://www.youcandance.biz.pl/portal/components/com_fpslideshow/images/znak_zapy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candance.biz.pl/portal/components/com_fpslideshow/images/znak_zapytani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69" cy="225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56" w:rsidRPr="00055D56">
        <w:rPr>
          <w:rFonts w:ascii="Arial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2.65pt;height:76.85pt" fillcolor="#92d050">
            <v:shadow color="#868686"/>
            <v:textpath style="font-family:&quot;Arial&quot;;font-weight:bold;v-text-kern:t" trim="t" fitpath="t" string="Quizy dla bystrzaków"/>
          </v:shape>
        </w:pict>
      </w:r>
    </w:p>
    <w:p w:rsidR="0087295D" w:rsidRDefault="00AC782F" w:rsidP="00326AA2">
      <w:pPr>
        <w:tabs>
          <w:tab w:val="left" w:pos="5328"/>
        </w:tabs>
        <w:rPr>
          <w:rFonts w:ascii="Arial" w:hAnsi="Arial" w:cs="Arial"/>
          <w:sz w:val="32"/>
          <w:szCs w:val="32"/>
        </w:rPr>
      </w:pPr>
      <w:r w:rsidRPr="00055D56">
        <w:rPr>
          <w:rFonts w:ascii="Arial" w:hAnsi="Arial" w:cs="Arial"/>
          <w:noProof/>
          <w:lang w:eastAsia="pl-PL"/>
        </w:rPr>
        <w:pict>
          <v:shape id="_x0000_s1044" type="#_x0000_t202" style="position:absolute;margin-left:304.55pt;margin-top:30.35pt;width:182.4pt;height:106.2pt;z-index:251673600" fillcolor="white [3201]" strokecolor="black [3200]" strokeweight="5pt">
            <v:stroke linestyle="thickThin"/>
            <v:shadow color="#868686"/>
            <v:textbox style="mso-next-textbox:#_x0000_s1044">
              <w:txbxContent>
                <w:p w:rsidR="005A385A" w:rsidRDefault="005A385A" w:rsidP="005A38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24075" cy="1409893"/>
                        <wp:effectExtent l="19050" t="0" r="9525" b="0"/>
                        <wp:docPr id="3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409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1" type="#_x0000_t202" style="position:absolute;margin-left:-33.8pt;margin-top:15.4pt;width:324.2pt;height:128.0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A385A" w:rsidRPr="005A385A" w:rsidRDefault="005A385A" w:rsidP="005A385A">
                  <w:pPr>
                    <w:tabs>
                      <w:tab w:val="left" w:pos="5328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A385A" w:rsidRDefault="005A385A" w:rsidP="005A385A">
                  <w:pPr>
                    <w:tabs>
                      <w:tab w:val="left" w:pos="532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Czy jaguary dobrze pływają?</w:t>
                  </w:r>
                  <w:r w:rsidRPr="0036429B">
                    <w:rPr>
                      <w:rFonts w:ascii="Arial" w:hAnsi="Arial" w:cs="Arial"/>
                      <w:noProof/>
                      <w:lang w:eastAsia="pl-PL"/>
                    </w:rPr>
                    <w:t xml:space="preserve"> </w:t>
                  </w:r>
                </w:p>
                <w:p w:rsidR="005A385A" w:rsidRDefault="005A385A" w:rsidP="005A385A">
                  <w:pPr>
                    <w:tabs>
                      <w:tab w:val="left" w:pos="532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Czy jaguar waży 3 tony?</w:t>
                  </w:r>
                </w:p>
                <w:p w:rsidR="005A385A" w:rsidRDefault="005A385A" w:rsidP="005A385A">
                  <w:pPr>
                    <w:tabs>
                      <w:tab w:val="left" w:pos="532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Czy jaguar zajmuje rozległe terytorium? </w:t>
                  </w:r>
                </w:p>
                <w:p w:rsidR="005A385A" w:rsidRDefault="005A385A"/>
              </w:txbxContent>
            </v:textbox>
          </v:shape>
        </w:pict>
      </w: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055D56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43" type="#_x0000_t202" style="position:absolute;margin-left:308.75pt;margin-top:7.5pt;width:178.2pt;height:124.8pt;z-index:251671552" fillcolor="white [3201]" strokecolor="#c0504d [3205]" strokeweight="2.5pt">
            <v:shadow color="#868686"/>
            <v:textbox style="mso-next-textbox:#_x0000_s1043">
              <w:txbxContent>
                <w:p w:rsidR="005A385A" w:rsidRDefault="005A385A" w:rsidP="005A38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70735" cy="1417320"/>
                        <wp:effectExtent l="19050" t="0" r="5715" b="0"/>
                        <wp:docPr id="2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735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85A">
        <w:rPr>
          <w:rFonts w:ascii="Arial" w:hAnsi="Arial" w:cs="Arial"/>
        </w:rPr>
        <w:t>Papuga ma ?</w: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a)dwie nogi i cztery skrzydła.          b)dwie nogi i dwa skrzydła.</w: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Co jedzą papugi? :…………………………………..</w:t>
      </w: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</w:p>
    <w:p w:rsidR="005A385A" w:rsidRDefault="005A385A" w:rsidP="00326AA2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Czym żywi się tukan?</w:t>
      </w:r>
      <w:r w:rsidRPr="0036429B">
        <w:rPr>
          <w:rFonts w:ascii="Arial" w:hAnsi="Arial" w:cs="Arial"/>
          <w:noProof/>
          <w:lang w:eastAsia="pl-PL"/>
        </w:rPr>
        <w:t xml:space="preserve"> </w: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Czy tukany mieszkają w Australii?</w:t>
      </w:r>
    </w:p>
    <w:p w:rsidR="005A385A" w:rsidRDefault="00055D56" w:rsidP="005A385A">
      <w:pPr>
        <w:tabs>
          <w:tab w:val="left" w:pos="5328"/>
        </w:tabs>
        <w:rPr>
          <w:rFonts w:ascii="Arial" w:hAnsi="Arial" w:cs="Arial"/>
        </w:rPr>
      </w:pPr>
      <w:r w:rsidRPr="00055D56">
        <w:rPr>
          <w:rFonts w:ascii="Arial" w:hAnsi="Arial" w:cs="Arial"/>
          <w:noProof/>
          <w:sz w:val="32"/>
          <w:szCs w:val="32"/>
          <w:lang w:eastAsia="pl-PL"/>
        </w:rPr>
        <w:pict>
          <v:shape id="_x0000_s1035" type="#_x0000_t202" style="position:absolute;margin-left:240.8pt;margin-top:9.35pt;width:214.8pt;height:128.05pt;z-index:251666432" fillcolor="white [3201]" strokecolor="#4f81bd [3204]" strokeweight="2.5pt">
            <v:shadow color="#868686"/>
            <v:textbox style="mso-next-textbox:#_x0000_s1035">
              <w:txbxContent>
                <w:p w:rsidR="0036429B" w:rsidRDefault="0036429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432717" cy="1630680"/>
                        <wp:effectExtent l="19050" t="0" r="5683" b="0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785" cy="163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Czy tygrysy żyją w Europie?</w: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Czy tygrysy są ?</w:t>
      </w:r>
    </w:p>
    <w:p w:rsidR="005A385A" w:rsidRDefault="005A385A" w:rsidP="005A385A">
      <w:pPr>
        <w:tabs>
          <w:tab w:val="left" w:pos="5328"/>
        </w:tabs>
        <w:rPr>
          <w:rFonts w:ascii="Arial" w:hAnsi="Arial" w:cs="Arial"/>
        </w:rPr>
      </w:pPr>
      <w:r>
        <w:rPr>
          <w:rFonts w:ascii="Arial" w:hAnsi="Arial" w:cs="Arial"/>
        </w:rPr>
        <w:t>a)gadami    b)płazami   c)ssakami</w:t>
      </w:r>
    </w:p>
    <w:p w:rsidR="00017456" w:rsidRDefault="00017456" w:rsidP="00326AA2">
      <w:pPr>
        <w:tabs>
          <w:tab w:val="left" w:pos="5328"/>
        </w:tabs>
        <w:rPr>
          <w:rFonts w:ascii="Arial" w:hAnsi="Arial" w:cs="Arial"/>
        </w:rPr>
      </w:pPr>
    </w:p>
    <w:p w:rsidR="00D01753" w:rsidRDefault="00D01753" w:rsidP="00D01753">
      <w:r>
        <w:rPr>
          <w:noProof/>
          <w:lang w:eastAsia="pl-PL"/>
        </w:rPr>
        <w:drawing>
          <wp:inline distT="0" distB="0" distL="0" distR="0">
            <wp:extent cx="4458970" cy="1346200"/>
            <wp:effectExtent l="19050" t="0" r="0" b="0"/>
            <wp:docPr id="1" name="Obraz 4" descr="walentynki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entynki_napi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53" w:rsidRDefault="00D01753" w:rsidP="00D01753"/>
    <w:p w:rsidR="00D01753" w:rsidRDefault="00D01753" w:rsidP="00D01753">
      <w:pPr>
        <w:tabs>
          <w:tab w:val="left" w:pos="6615"/>
        </w:tabs>
      </w:pPr>
      <w:r>
        <w:tab/>
      </w:r>
    </w:p>
    <w:p w:rsidR="00D01753" w:rsidRDefault="00D01753" w:rsidP="00D01753">
      <w:pPr>
        <w:tabs>
          <w:tab w:val="left" w:pos="6615"/>
        </w:tabs>
      </w:pPr>
      <w:r>
        <w:t xml:space="preserve">Coroczne święto zakochanych które wypada 14 lutego  Nazwa pochodzi od </w:t>
      </w:r>
      <w:r w:rsidRPr="000D74B5">
        <w:t>św. Walentego</w:t>
      </w:r>
      <w:r>
        <w:t xml:space="preserve">, którego </w:t>
      </w:r>
      <w:r w:rsidRPr="000D74B5">
        <w:t>wspomnienie liturgiczne</w:t>
      </w:r>
      <w:r>
        <w:t xml:space="preserve"> w </w:t>
      </w:r>
      <w:r w:rsidRPr="000D74B5">
        <w:t>Kościele katolickim</w:t>
      </w:r>
      <w:r>
        <w:t xml:space="preserve"> obchodzone jest również tego dnia.</w:t>
      </w:r>
    </w:p>
    <w:p w:rsidR="00D01753" w:rsidRDefault="00D01753" w:rsidP="00D01753">
      <w:pPr>
        <w:tabs>
          <w:tab w:val="left" w:pos="6615"/>
        </w:tabs>
      </w:pPr>
    </w:p>
    <w:p w:rsidR="00D01753" w:rsidRDefault="00D01753" w:rsidP="00D01753">
      <w:pPr>
        <w:tabs>
          <w:tab w:val="left" w:pos="6615"/>
        </w:tabs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291080" cy="2023745"/>
            <wp:effectExtent l="19050" t="0" r="0" b="0"/>
            <wp:docPr id="5" name="Obraz 5" descr="serce%5B2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e%5B2%5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4B5">
        <w:rPr>
          <w:sz w:val="56"/>
          <w:szCs w:val="56"/>
        </w:rPr>
        <w:t>Symbol Walentynek</w:t>
      </w:r>
    </w:p>
    <w:p w:rsidR="00D01753" w:rsidRDefault="00D01753" w:rsidP="00D01753">
      <w:pPr>
        <w:pStyle w:val="NormalnyWeb"/>
      </w:pPr>
      <w:r w:rsidRPr="000D74B5">
        <w:rPr>
          <w:b/>
          <w:sz w:val="28"/>
          <w:szCs w:val="28"/>
        </w:rPr>
        <w:t>Zwyczajem</w:t>
      </w:r>
      <w:r>
        <w:t xml:space="preserve"> w tym dniu jest wysyłanie listów zawierających wyznania miłosne (często pisane </w:t>
      </w:r>
      <w:r w:rsidRPr="000D74B5">
        <w:t>wierszem</w:t>
      </w:r>
      <w:r>
        <w:t xml:space="preserve">). Na Zachodzie, zwłaszcza w </w:t>
      </w:r>
      <w:r w:rsidRPr="000D74B5">
        <w:t>Wielkiej Brytanii</w:t>
      </w:r>
      <w:r>
        <w:t xml:space="preserve"> i </w:t>
      </w:r>
      <w:r w:rsidRPr="000D74B5">
        <w:t>Stanach Zjednoczonych</w:t>
      </w:r>
      <w:r>
        <w:t xml:space="preserve"> czczono św. Walentego jako patrona zakochanych. Dzień 14 lutego stał się więc okazją do obdarowywania się drobnymi upominkami</w:t>
      </w:r>
    </w:p>
    <w:p w:rsidR="00D01753" w:rsidRPr="000D74B5" w:rsidRDefault="00D01753" w:rsidP="00D01753">
      <w:pPr>
        <w:pStyle w:val="NormalnyWeb"/>
        <w:rPr>
          <w:color w:val="0000FF"/>
          <w:sz w:val="20"/>
          <w:szCs w:val="20"/>
          <w:u w:val="single"/>
          <w:vertAlign w:val="superscript"/>
        </w:rPr>
      </w:pPr>
    </w:p>
    <w:p w:rsidR="00D01753" w:rsidRDefault="00D01753" w:rsidP="00D01753">
      <w:pPr>
        <w:tabs>
          <w:tab w:val="left" w:pos="6615"/>
        </w:tabs>
        <w:rPr>
          <w:i/>
          <w:sz w:val="36"/>
          <w:szCs w:val="36"/>
        </w:rPr>
      </w:pPr>
      <w:r w:rsidRPr="000D74B5">
        <w:rPr>
          <w:i/>
          <w:sz w:val="36"/>
          <w:szCs w:val="36"/>
        </w:rPr>
        <w:t>14 lutego jest również dniem chorych na epilepsję, którzy mają tego samego patrona.</w:t>
      </w:r>
    </w:p>
    <w:p w:rsidR="00D01753" w:rsidRPr="000D74B5" w:rsidRDefault="00D01753" w:rsidP="00D01753">
      <w:pPr>
        <w:tabs>
          <w:tab w:val="left" w:pos="6615"/>
        </w:tabs>
        <w:rPr>
          <w:b/>
          <w:sz w:val="44"/>
          <w:szCs w:val="44"/>
        </w:rPr>
      </w:pPr>
    </w:p>
    <w:p w:rsidR="00D01753" w:rsidRDefault="00D01753" w:rsidP="00D01753">
      <w:pPr>
        <w:tabs>
          <w:tab w:val="left" w:pos="6615"/>
        </w:tabs>
        <w:rPr>
          <w:b/>
          <w:sz w:val="44"/>
          <w:szCs w:val="44"/>
        </w:rPr>
      </w:pPr>
      <w:r w:rsidRPr="000D74B5">
        <w:rPr>
          <w:b/>
          <w:sz w:val="44"/>
          <w:szCs w:val="44"/>
        </w:rPr>
        <w:t>Historia</w:t>
      </w:r>
    </w:p>
    <w:p w:rsidR="00D01753" w:rsidRPr="000D74B5" w:rsidRDefault="00D01753" w:rsidP="00D01753">
      <w:pPr>
        <w:tabs>
          <w:tab w:val="left" w:pos="6615"/>
        </w:tabs>
        <w:rPr>
          <w:b/>
          <w:sz w:val="44"/>
          <w:szCs w:val="44"/>
        </w:rPr>
      </w:pPr>
    </w:p>
    <w:p w:rsidR="00D01753" w:rsidRDefault="00D01753" w:rsidP="00D01753">
      <w:pPr>
        <w:pStyle w:val="NormalnyWeb"/>
      </w:pPr>
      <w:r>
        <w:t xml:space="preserve">Walentynki są obchodzone w południowej i zachodniej Europie od </w:t>
      </w:r>
      <w:r w:rsidRPr="000D74B5">
        <w:t>średniowiecza</w:t>
      </w:r>
      <w:r>
        <w:t xml:space="preserve">. </w:t>
      </w:r>
      <w:r w:rsidRPr="000D74B5">
        <w:t>Europa</w:t>
      </w:r>
      <w:r>
        <w:t xml:space="preserve"> północna i wschodnia dołączyła do </w:t>
      </w:r>
      <w:proofErr w:type="spellStart"/>
      <w:r>
        <w:t>walentynkowego</w:t>
      </w:r>
      <w:proofErr w:type="spellEnd"/>
      <w:r>
        <w:t xml:space="preserve"> grona znacznie później.</w:t>
      </w:r>
    </w:p>
    <w:p w:rsidR="00D01753" w:rsidRDefault="00D01753" w:rsidP="00D01753">
      <w:pPr>
        <w:pStyle w:val="NormalnyWeb"/>
      </w:pPr>
      <w:r>
        <w:t xml:space="preserve">Pomimo katolickiego </w:t>
      </w:r>
      <w:r w:rsidRPr="000D74B5">
        <w:t>patrona</w:t>
      </w:r>
      <w:r>
        <w:t xml:space="preserve"> tego święta, czasem wiązane jest ono ze zbieżnym terminowo zwyczajem pochodzącym z </w:t>
      </w:r>
      <w:r w:rsidRPr="000D74B5">
        <w:t>Cesarstwa Rzymskiego</w:t>
      </w:r>
      <w:r>
        <w:t>, polegającym głównie na poszukiwaniu wybranki serca, np. przez losowanie jej imienia ze specjalnej urny.</w:t>
      </w:r>
    </w:p>
    <w:p w:rsidR="00D01753" w:rsidRDefault="00D01753" w:rsidP="00D01753">
      <w:pPr>
        <w:pStyle w:val="NormalnyWeb"/>
        <w:rPr>
          <w:b/>
          <w:sz w:val="40"/>
          <w:szCs w:val="40"/>
        </w:rPr>
      </w:pPr>
      <w:r w:rsidRPr="003E6F5C">
        <w:rPr>
          <w:b/>
          <w:sz w:val="40"/>
          <w:szCs w:val="40"/>
        </w:rPr>
        <w:t xml:space="preserve">Walentynki w </w:t>
      </w:r>
      <w:r>
        <w:rPr>
          <w:b/>
          <w:sz w:val="40"/>
          <w:szCs w:val="40"/>
        </w:rPr>
        <w:t>Polsce</w:t>
      </w:r>
    </w:p>
    <w:p w:rsidR="00D01753" w:rsidRPr="003E6F5C" w:rsidRDefault="00D01753" w:rsidP="00D01753">
      <w:pPr>
        <w:pStyle w:val="NormalnyWeb"/>
        <w:rPr>
          <w:b/>
          <w:sz w:val="40"/>
          <w:szCs w:val="40"/>
        </w:rPr>
      </w:pPr>
      <w:r>
        <w:t xml:space="preserve">Do </w:t>
      </w:r>
      <w:r w:rsidRPr="003E6F5C">
        <w:t>Polski</w:t>
      </w:r>
      <w:r>
        <w:t xml:space="preserve"> obchody </w:t>
      </w:r>
      <w:proofErr w:type="spellStart"/>
      <w:r>
        <w:t>walentynkowe</w:t>
      </w:r>
      <w:proofErr w:type="spellEnd"/>
      <w:r>
        <w:t xml:space="preserve"> trafiły w </w:t>
      </w:r>
      <w:r w:rsidRPr="003E6F5C">
        <w:t>latach 90. XX wieku</w:t>
      </w:r>
      <w:r>
        <w:t xml:space="preserve"> z kultury francuskiej i krajów anglosaskich, a także wraz z kultem świętego Walentego z </w:t>
      </w:r>
      <w:r w:rsidRPr="003E6F5C">
        <w:t>Bawarii</w:t>
      </w:r>
      <w:r>
        <w:t xml:space="preserve"> i </w:t>
      </w:r>
      <w:r w:rsidRPr="003E6F5C">
        <w:t>Tyrolu</w:t>
      </w:r>
      <w:r>
        <w:t xml:space="preserve">. Święto to konkuruje o miano tzw. </w:t>
      </w:r>
      <w:r w:rsidRPr="003E6F5C">
        <w:t>święta</w:t>
      </w:r>
      <w:r>
        <w:t xml:space="preserve"> zakochanych z rodzimym świętem </w:t>
      </w:r>
      <w:r w:rsidRPr="003E6F5C">
        <w:t>słowiańskim</w:t>
      </w:r>
      <w:r>
        <w:t xml:space="preserve"> zwanym potocznie </w:t>
      </w:r>
      <w:r w:rsidRPr="003E6F5C">
        <w:t>Nocą Kupały</w:t>
      </w:r>
      <w:r>
        <w:t xml:space="preserve"> lub Sobótką, obchodzonym w nocy z dnia </w:t>
      </w:r>
      <w:r w:rsidRPr="003E6F5C">
        <w:t>21</w:t>
      </w:r>
      <w:r>
        <w:t xml:space="preserve"> na </w:t>
      </w:r>
      <w:r w:rsidRPr="003E6F5C">
        <w:t>22 czerwca</w:t>
      </w:r>
      <w:r>
        <w:t>.</w:t>
      </w:r>
    </w:p>
    <w:p w:rsidR="00D01753" w:rsidRDefault="00D01753" w:rsidP="00D01753"/>
    <w:p w:rsidR="00D01753" w:rsidRDefault="00D01753" w:rsidP="00D01753">
      <w:pPr>
        <w:rPr>
          <w:b/>
          <w:sz w:val="40"/>
          <w:szCs w:val="40"/>
        </w:rPr>
      </w:pPr>
      <w:r w:rsidRPr="003E6F5C">
        <w:rPr>
          <w:b/>
          <w:sz w:val="40"/>
          <w:szCs w:val="40"/>
        </w:rPr>
        <w:t>Tradycje i zwyczaje</w:t>
      </w:r>
    </w:p>
    <w:p w:rsidR="00D01753" w:rsidRPr="003E6F5C" w:rsidRDefault="00D01753" w:rsidP="00D01753">
      <w:pPr>
        <w:rPr>
          <w:b/>
          <w:sz w:val="40"/>
          <w:szCs w:val="40"/>
        </w:rPr>
      </w:pPr>
    </w:p>
    <w:p w:rsidR="00D01753" w:rsidRDefault="00D01753" w:rsidP="00D01753">
      <w:r>
        <w:t xml:space="preserve">Stałym niemalże elementem Walentynek jest wzajemnie wręczanie sobie </w:t>
      </w:r>
      <w:proofErr w:type="spellStart"/>
      <w:r>
        <w:t>walentynkowych</w:t>
      </w:r>
      <w:proofErr w:type="spellEnd"/>
      <w:r>
        <w:t xml:space="preserve"> ozdobnych karteczek. Czerwone, najczęściej w kształcie serca, opatrzone </w:t>
      </w:r>
      <w:proofErr w:type="spellStart"/>
      <w:r>
        <w:t>walentynkowym</w:t>
      </w:r>
      <w:proofErr w:type="spellEnd"/>
      <w:r>
        <w:t xml:space="preserve"> </w:t>
      </w:r>
      <w:r w:rsidRPr="003E6F5C">
        <w:t>wierszykiem</w:t>
      </w:r>
      <w:r>
        <w:t xml:space="preserve"> a często i </w:t>
      </w:r>
      <w:r w:rsidRPr="003E6F5C">
        <w:t>miłosnym</w:t>
      </w:r>
      <w:r>
        <w:t xml:space="preserve"> wyznaniem. Ze </w:t>
      </w:r>
      <w:r w:rsidRPr="003E6F5C">
        <w:t>świętem</w:t>
      </w:r>
      <w:r>
        <w:t xml:space="preserve"> łączy się również zwyczaj obdarowywania partnera </w:t>
      </w:r>
      <w:proofErr w:type="spellStart"/>
      <w:r>
        <w:t>walentynkowymi</w:t>
      </w:r>
      <w:proofErr w:type="spellEnd"/>
      <w:r>
        <w:t xml:space="preserve"> upominkami w postaci kwiatów, słodyczy, pluszowych maskotek</w:t>
      </w:r>
    </w:p>
    <w:p w:rsidR="00D01753" w:rsidRDefault="00D01753" w:rsidP="00D01753">
      <w:pPr>
        <w:rPr>
          <w:b/>
          <w:sz w:val="36"/>
          <w:szCs w:val="36"/>
        </w:rPr>
      </w:pPr>
    </w:p>
    <w:p w:rsidR="00D01753" w:rsidRDefault="00D01753" w:rsidP="00D01753">
      <w:pPr>
        <w:rPr>
          <w:b/>
          <w:sz w:val="40"/>
          <w:szCs w:val="40"/>
        </w:rPr>
      </w:pPr>
      <w:r w:rsidRPr="003E6F5C">
        <w:rPr>
          <w:b/>
          <w:sz w:val="40"/>
          <w:szCs w:val="40"/>
        </w:rPr>
        <w:t>Krytyka</w:t>
      </w:r>
    </w:p>
    <w:p w:rsidR="00D01753" w:rsidRPr="003E6F5C" w:rsidRDefault="00D01753" w:rsidP="00D01753">
      <w:pPr>
        <w:rPr>
          <w:b/>
          <w:sz w:val="40"/>
          <w:szCs w:val="40"/>
        </w:rPr>
      </w:pPr>
    </w:p>
    <w:p w:rsidR="00D01753" w:rsidRPr="003E6F5C" w:rsidRDefault="00D01753" w:rsidP="00D01753">
      <w:pPr>
        <w:rPr>
          <w:b/>
          <w:color w:val="0000FF"/>
          <w:sz w:val="36"/>
          <w:szCs w:val="36"/>
          <w:u w:val="single"/>
          <w:vertAlign w:val="superscript"/>
        </w:rPr>
      </w:pPr>
      <w:r>
        <w:t xml:space="preserve">Część polskiego społeczeństwa krytykuje walentynki jako przejaw </w:t>
      </w:r>
      <w:r w:rsidRPr="003E6F5C">
        <w:t>amerykanizacji</w:t>
      </w:r>
      <w:r>
        <w:t>, obcy polskiej kulturz</w:t>
      </w:r>
      <w:r w:rsidR="00A647D4">
        <w:t>e i wypierający rodzime tradycji</w:t>
      </w:r>
      <w:r>
        <w:t xml:space="preserve">. Walentynki są też krytykowane za ich komercyjne i </w:t>
      </w:r>
      <w:r w:rsidRPr="00A647D4">
        <w:t>konsumpcjonistyczne</w:t>
      </w:r>
      <w:r>
        <w:t xml:space="preserve"> nastawienie. Są one wykorzystywane przez biznes i media do przełamania stagnacji handlowej pomiędzy Bożym Narodzeniem a Wielkanocą</w:t>
      </w:r>
    </w:p>
    <w:p w:rsidR="00017456" w:rsidRPr="00017456" w:rsidRDefault="00017456" w:rsidP="00326AA2">
      <w:pPr>
        <w:tabs>
          <w:tab w:val="left" w:pos="5328"/>
        </w:tabs>
        <w:rPr>
          <w:rFonts w:ascii="Arial" w:hAnsi="Arial" w:cs="Arial"/>
        </w:rPr>
      </w:pPr>
    </w:p>
    <w:sectPr w:rsidR="00017456" w:rsidRPr="00017456" w:rsidSect="00EA322D">
      <w:pgSz w:w="11906" w:h="16838"/>
      <w:pgMar w:top="1417" w:right="1417" w:bottom="1417" w:left="1417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C6" w:rsidRDefault="006212C6" w:rsidP="0087295D">
      <w:pPr>
        <w:spacing w:after="0" w:line="240" w:lineRule="auto"/>
      </w:pPr>
      <w:r>
        <w:separator/>
      </w:r>
    </w:p>
  </w:endnote>
  <w:endnote w:type="continuationSeparator" w:id="1">
    <w:p w:rsidR="006212C6" w:rsidRDefault="006212C6" w:rsidP="0087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C6" w:rsidRDefault="006212C6" w:rsidP="0087295D">
      <w:pPr>
        <w:spacing w:after="0" w:line="240" w:lineRule="auto"/>
      </w:pPr>
      <w:r>
        <w:separator/>
      </w:r>
    </w:p>
  </w:footnote>
  <w:footnote w:type="continuationSeparator" w:id="1">
    <w:p w:rsidR="006212C6" w:rsidRDefault="006212C6" w:rsidP="0087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3F"/>
    <w:rsid w:val="00017456"/>
    <w:rsid w:val="00055D56"/>
    <w:rsid w:val="001A5BEF"/>
    <w:rsid w:val="00325669"/>
    <w:rsid w:val="00326AA2"/>
    <w:rsid w:val="0036429B"/>
    <w:rsid w:val="00374368"/>
    <w:rsid w:val="005A385A"/>
    <w:rsid w:val="00601854"/>
    <w:rsid w:val="006212C6"/>
    <w:rsid w:val="0073106B"/>
    <w:rsid w:val="00796A3F"/>
    <w:rsid w:val="0087295D"/>
    <w:rsid w:val="009070B3"/>
    <w:rsid w:val="00A647D4"/>
    <w:rsid w:val="00A700AE"/>
    <w:rsid w:val="00AC782F"/>
    <w:rsid w:val="00AE3F7D"/>
    <w:rsid w:val="00B4022A"/>
    <w:rsid w:val="00BA6BDC"/>
    <w:rsid w:val="00CC690F"/>
    <w:rsid w:val="00CE5285"/>
    <w:rsid w:val="00D01753"/>
    <w:rsid w:val="00EA322D"/>
    <w:rsid w:val="00F0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95D"/>
  </w:style>
  <w:style w:type="paragraph" w:styleId="Stopka">
    <w:name w:val="footer"/>
    <w:basedOn w:val="Normalny"/>
    <w:link w:val="StopkaZnak"/>
    <w:uiPriority w:val="99"/>
    <w:semiHidden/>
    <w:unhideWhenUsed/>
    <w:rsid w:val="0087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95D"/>
  </w:style>
  <w:style w:type="character" w:styleId="Hipercze">
    <w:name w:val="Hyperlink"/>
    <w:basedOn w:val="Domylnaczcionkaakapitu"/>
    <w:rsid w:val="00D01753"/>
    <w:rPr>
      <w:color w:val="0000FF"/>
      <w:u w:val="single"/>
    </w:rPr>
  </w:style>
  <w:style w:type="paragraph" w:styleId="NormalnyWeb">
    <w:name w:val="Normal (Web)"/>
    <w:basedOn w:val="Normalny"/>
    <w:rsid w:val="00D0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ola2801.blox.pl/resource/Ola.bmp&amp;imgrefurl=http://ola2801.blox.pl/tagi_b/44083/kawal.html&amp;usg=__0uE_qPwRm6cdeZZSWlfiYUwwrM8=&amp;h=161&amp;w=190&amp;sz=90&amp;hl=pl&amp;start=224&amp;zoom=0&amp;tbnid=XUZasgU_Ar0BdM:&amp;tbnh=87&amp;tbnw=103&amp;ei=vCNITa2FOpGfOp2tpcUE&amp;prev=/images?q=kawa%C5%82y&amp;um=1&amp;hl=pl&amp;sa=N&amp;rls=com.microsoft:pl:IE-SearchBox&amp;biw=981&amp;bih=484&amp;tbs=isch:1&amp;um=1&amp;itbs=1&amp;iact=hc&amp;vpx=761&amp;vpy=297&amp;dur=2219&amp;hovh=87&amp;hovw=103&amp;tx=66&amp;ty=35&amp;oei=jiBITd7NA8uUOv_ryaQE&amp;esq=38&amp;page=28&amp;ndsp=8&amp;ved=1t:429,r:3,s:22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37E5-97AE-47D7-AF56-FC4D9B3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 </cp:lastModifiedBy>
  <cp:revision>3</cp:revision>
  <dcterms:created xsi:type="dcterms:W3CDTF">2011-02-15T15:56:00Z</dcterms:created>
  <dcterms:modified xsi:type="dcterms:W3CDTF">2011-02-15T16:01:00Z</dcterms:modified>
</cp:coreProperties>
</file>